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75E" w:rsidRPr="006628E5" w:rsidRDefault="006A575E" w:rsidP="006A575E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6A575E" w:rsidRDefault="006A575E" w:rsidP="006A575E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6A575E" w:rsidRPr="006628E5" w:rsidRDefault="006A575E" w:rsidP="006A575E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6A575E" w:rsidRPr="006628E5" w:rsidRDefault="006A575E" w:rsidP="006A575E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6A575E" w:rsidRDefault="006A575E" w:rsidP="006A575E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A575E" w:rsidRPr="00552A92" w:rsidRDefault="006A575E" w:rsidP="006A575E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11</w:t>
      </w:r>
    </w:p>
    <w:p w:rsidR="006A575E" w:rsidRDefault="006A575E" w:rsidP="006A575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6A575E">
        <w:rPr>
          <w:rFonts w:ascii="DecimaWE Rg" w:hAnsi="DecimaWE Rg" w:cs="Arial"/>
          <w:b/>
          <w:color w:val="1F497D" w:themeColor="text2"/>
          <w:sz w:val="48"/>
          <w:szCs w:val="48"/>
        </w:rPr>
        <w:t>DOMANDA DI ANTICIPO</w:t>
      </w:r>
    </w:p>
    <w:p w:rsidR="006A575E" w:rsidRPr="006628E5" w:rsidRDefault="006A575E" w:rsidP="006A575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6A575E" w:rsidRDefault="006A575E" w:rsidP="006A575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6A575E" w:rsidRPr="006628E5" w:rsidRDefault="006A575E" w:rsidP="006A575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6A575E" w:rsidRPr="006628E5" w:rsidRDefault="006A575E" w:rsidP="006A575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6A575E" w:rsidRPr="006628E5" w:rsidRDefault="006A575E" w:rsidP="006A575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6A575E" w:rsidRPr="006628E5" w:rsidRDefault="006A575E" w:rsidP="006A575E">
      <w:pPr>
        <w:rPr>
          <w:rFonts w:ascii="DecimaWE Rg" w:hAnsi="DecimaWE Rg"/>
        </w:rPr>
      </w:pPr>
    </w:p>
    <w:p w:rsidR="006A575E" w:rsidRPr="006628E5" w:rsidRDefault="006A575E" w:rsidP="006A575E">
      <w:pPr>
        <w:rPr>
          <w:rFonts w:ascii="DecimaWE Rg" w:hAnsi="DecimaWE Rg"/>
        </w:rPr>
      </w:pPr>
    </w:p>
    <w:p w:rsidR="006A575E" w:rsidRPr="006628E5" w:rsidRDefault="006A575E" w:rsidP="006A575E">
      <w:pPr>
        <w:rPr>
          <w:rFonts w:ascii="DecimaWE Rg" w:hAnsi="DecimaWE Rg"/>
        </w:rPr>
      </w:pPr>
    </w:p>
    <w:p w:rsidR="006A575E" w:rsidRPr="006628E5" w:rsidRDefault="006A575E" w:rsidP="006A575E">
      <w:pPr>
        <w:rPr>
          <w:rFonts w:ascii="DecimaWE Rg" w:hAnsi="DecimaWE Rg"/>
        </w:rPr>
      </w:pPr>
    </w:p>
    <w:p w:rsidR="006A575E" w:rsidRPr="006628E5" w:rsidRDefault="00E02C3C" w:rsidP="006A575E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6A575E" w:rsidRPr="006628E5" w:rsidRDefault="006A575E" w:rsidP="006A575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AA0F99" w:rsidRPr="008E6B8C" w:rsidRDefault="00AA0F99" w:rsidP="00AA0F99"/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lastRenderedPageBreak/>
        <w:t>Alla Regione Autonoma Friuli Venezia Giulia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Dir</w:t>
      </w:r>
      <w:r w:rsidR="00303B3B">
        <w:rPr>
          <w:rFonts w:ascii="DecimaWE Rg" w:hAnsi="DecimaWE Rg" w:cs="DecimaWE Rg"/>
        </w:rPr>
        <w:t>ezione centrale risorse agroalimentari</w:t>
      </w:r>
      <w:r w:rsidRPr="008E6B8C">
        <w:rPr>
          <w:rFonts w:ascii="DecimaWE Rg" w:hAnsi="DecimaWE Rg" w:cs="DecimaWE Rg"/>
        </w:rPr>
        <w:t xml:space="preserve">, forestali e ittiche 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Servizio caccia e risorse ittiche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Via Sabbadini, 31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33100 UDINE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PEC</w:t>
      </w:r>
      <w:r w:rsidR="004D0335" w:rsidRPr="008E6B8C">
        <w:rPr>
          <w:rFonts w:ascii="DecimaWE Rg" w:hAnsi="DecimaWE Rg" w:cs="DecimaWE Rg"/>
        </w:rPr>
        <w:t>:</w:t>
      </w:r>
      <w:r w:rsidRPr="008E6B8C">
        <w:rPr>
          <w:rFonts w:ascii="DecimaWE Rg" w:hAnsi="DecimaWE Rg" w:cs="DecimaWE Rg"/>
        </w:rPr>
        <w:t xml:space="preserve"> </w:t>
      </w:r>
      <w:hyperlink r:id="rId8" w:history="1">
        <w:r w:rsidR="004D0335" w:rsidRPr="008E6B8C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4D0335" w:rsidRPr="008E6B8C" w:rsidRDefault="004D0335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6A575E" w:rsidRDefault="006A575E" w:rsidP="006A575E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6A575E" w:rsidRPr="00455BD4" w:rsidRDefault="006A575E" w:rsidP="006A575E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C10F42">
        <w:rPr>
          <w:rFonts w:ascii="DecimaWE Rg" w:hAnsi="DecimaWE Rg" w:cs="Arial"/>
          <w:b/>
        </w:rPr>
        <w:t>Art. 48, par. 1, lett. a), b), c), d), f), g), h) del Reg. (UE) n.</w:t>
      </w:r>
      <w:r>
        <w:rPr>
          <w:rFonts w:ascii="DecimaWE Rg" w:hAnsi="DecimaWE Rg" w:cs="Arial"/>
          <w:b/>
        </w:rPr>
        <w:t xml:space="preserve"> 508/14</w:t>
      </w:r>
    </w:p>
    <w:p w:rsidR="006A575E" w:rsidRPr="00455BD4" w:rsidRDefault="006A575E" w:rsidP="006A575E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2.48</w:t>
      </w:r>
      <w:r w:rsidRPr="00455BD4">
        <w:rPr>
          <w:rFonts w:ascii="DecimaWE Rg" w:hAnsi="DecimaWE Rg" w:cs="Arial"/>
          <w:b/>
        </w:rPr>
        <w:t xml:space="preserve"> “</w:t>
      </w:r>
      <w:r w:rsidRPr="00C10F42">
        <w:rPr>
          <w:rFonts w:ascii="DecimaWE Rg" w:hAnsi="DecimaWE Rg" w:cs="Arial"/>
          <w:b/>
        </w:rPr>
        <w:t>Investimenti produttivi destinati all’acquacoltura</w:t>
      </w:r>
      <w:r w:rsidRPr="00455BD4">
        <w:rPr>
          <w:rFonts w:ascii="DecimaWE Rg" w:hAnsi="DecimaWE Rg" w:cs="Arial"/>
          <w:b/>
        </w:rPr>
        <w:t>”</w:t>
      </w:r>
    </w:p>
    <w:p w:rsidR="00B727A2" w:rsidRPr="008E6B8C" w:rsidRDefault="00B727A2" w:rsidP="00E56968">
      <w:pPr>
        <w:spacing w:before="120" w:after="240" w:line="240" w:lineRule="auto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Codice identificativo FEAMP _________________________________</w:t>
      </w:r>
    </w:p>
    <w:p w:rsidR="00785130" w:rsidRPr="008E6B8C" w:rsidRDefault="00454D14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 xml:space="preserve">Il richiedente in qualità </w:t>
      </w:r>
      <w:r w:rsidR="00170F44" w:rsidRPr="008E6B8C">
        <w:rPr>
          <w:rFonts w:ascii="DecimaWE Rg" w:hAnsi="DecimaWE Rg" w:cs="DecimaWE Rg"/>
          <w:bCs/>
        </w:rPr>
        <w:t>di legale rappresentante</w:t>
      </w:r>
      <w:r w:rsidR="00844528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2643"/>
        <w:gridCol w:w="641"/>
        <w:gridCol w:w="1977"/>
        <w:gridCol w:w="1315"/>
      </w:tblGrid>
      <w:tr w:rsidR="00844528" w:rsidRPr="008E6B8C" w:rsidTr="008A6279">
        <w:tc>
          <w:tcPr>
            <w:tcW w:w="1664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9" w:type="pct"/>
            <w:gridSpan w:val="2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Data e luogo di nascita</w:t>
            </w:r>
          </w:p>
        </w:tc>
      </w:tr>
      <w:tr w:rsidR="00844528" w:rsidRPr="008E6B8C" w:rsidTr="008A6279">
        <w:tc>
          <w:tcPr>
            <w:tcW w:w="1664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 / ___ / ______</w:t>
            </w:r>
          </w:p>
          <w:p w:rsidR="004D0335" w:rsidRPr="008E6B8C" w:rsidRDefault="004D0335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__________________________</w:t>
            </w:r>
          </w:p>
        </w:tc>
      </w:tr>
      <w:tr w:rsidR="00844528" w:rsidRPr="008E6B8C" w:rsidTr="008A6279">
        <w:tc>
          <w:tcPr>
            <w:tcW w:w="1664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</w:t>
            </w:r>
          </w:p>
        </w:tc>
      </w:tr>
      <w:tr w:rsidR="00844528" w:rsidRPr="008E6B8C" w:rsidTr="008A6279">
        <w:tc>
          <w:tcPr>
            <w:tcW w:w="1664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6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844528" w:rsidRPr="008E6B8C" w:rsidTr="008A6279">
        <w:tc>
          <w:tcPr>
            <w:tcW w:w="3005" w:type="pct"/>
            <w:gridSpan w:val="2"/>
            <w:shd w:val="clear" w:color="auto" w:fill="B8CCE4" w:themeFill="accent1" w:themeFillTint="66"/>
          </w:tcPr>
          <w:p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</w:t>
            </w:r>
          </w:p>
        </w:tc>
        <w:tc>
          <w:tcPr>
            <w:tcW w:w="666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844528" w:rsidRPr="008E6B8C" w:rsidTr="008A6279">
        <w:tc>
          <w:tcPr>
            <w:tcW w:w="3005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666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</w:tr>
      <w:tr w:rsidR="008A6279" w:rsidRPr="008E6B8C" w:rsidTr="008A6279">
        <w:tc>
          <w:tcPr>
            <w:tcW w:w="5000" w:type="pct"/>
            <w:gridSpan w:val="5"/>
            <w:shd w:val="clear" w:color="auto" w:fill="C6D9F1" w:themeFill="text2" w:themeFillTint="33"/>
          </w:tcPr>
          <w:p w:rsidR="008A6279" w:rsidRPr="008E6B8C" w:rsidRDefault="008A6279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E-mail:</w:t>
            </w:r>
          </w:p>
        </w:tc>
      </w:tr>
      <w:tr w:rsidR="008A6279" w:rsidRPr="008E6B8C" w:rsidTr="008A6279">
        <w:tc>
          <w:tcPr>
            <w:tcW w:w="5000" w:type="pct"/>
            <w:gridSpan w:val="5"/>
            <w:shd w:val="clear" w:color="auto" w:fill="FFFFFF" w:themeFill="background1"/>
          </w:tcPr>
          <w:p w:rsidR="008A6279" w:rsidRPr="008E6B8C" w:rsidRDefault="008A6279" w:rsidP="006D1164">
            <w:pPr>
              <w:rPr>
                <w:rFonts w:ascii="DecimaWE Rg" w:hAnsi="DecimaWE Rg" w:cs="DecimaWE Rg"/>
              </w:rPr>
            </w:pPr>
          </w:p>
        </w:tc>
      </w:tr>
    </w:tbl>
    <w:p w:rsidR="004D7A7C" w:rsidRPr="008E6B8C" w:rsidRDefault="004D7A7C" w:rsidP="00C422C8">
      <w:pPr>
        <w:tabs>
          <w:tab w:val="left" w:pos="10348"/>
        </w:tabs>
        <w:spacing w:before="120" w:after="120"/>
        <w:jc w:val="center"/>
        <w:rPr>
          <w:rFonts w:ascii="Arial" w:hAnsi="Arial" w:cs="Arial"/>
        </w:rPr>
      </w:pPr>
      <w:r w:rsidRPr="008E6B8C">
        <w:rPr>
          <w:rFonts w:ascii="DecimaWE Rg" w:hAnsi="DecimaWE Rg" w:cs="Arial"/>
          <w:b/>
          <w:sz w:val="28"/>
        </w:rPr>
        <w:t>CHIEDE</w:t>
      </w:r>
    </w:p>
    <w:p w:rsidR="00921F6B" w:rsidRPr="00BF34ED" w:rsidRDefault="0087136C" w:rsidP="00C422C8">
      <w:pPr>
        <w:tabs>
          <w:tab w:val="left" w:pos="10348"/>
        </w:tabs>
        <w:spacing w:before="120" w:after="120"/>
        <w:rPr>
          <w:rFonts w:ascii="DecimaWE Rg" w:hAnsi="DecimaWE Rg" w:cs="DecimaWE Rg"/>
          <w:bCs/>
          <w:highlight w:val="red"/>
        </w:rPr>
      </w:pPr>
      <w:r w:rsidRPr="008E6B8C">
        <w:rPr>
          <w:rFonts w:ascii="DecimaWE Rg" w:hAnsi="DecimaWE Rg" w:cs="DecimaWE Rg"/>
          <w:bCs/>
        </w:rPr>
        <w:t>p</w:t>
      </w:r>
      <w:r w:rsidR="00170F44" w:rsidRPr="008E6B8C">
        <w:rPr>
          <w:rFonts w:ascii="DecimaWE Rg" w:hAnsi="DecimaWE Rg" w:cs="DecimaWE Rg"/>
          <w:bCs/>
        </w:rPr>
        <w:t xml:space="preserve">er conto </w:t>
      </w:r>
      <w:r w:rsidR="006A0CCA" w:rsidRPr="006A0CCA">
        <w:rPr>
          <w:rFonts w:ascii="DecimaWE Rg" w:hAnsi="DecimaWE Rg" w:cs="DecimaWE Rg"/>
          <w:bCs/>
        </w:rPr>
        <w:t>dell’</w:t>
      </w:r>
      <w:r w:rsidR="006A575E">
        <w:rPr>
          <w:rFonts w:ascii="DecimaWE Rg" w:hAnsi="DecimaWE Rg" w:cs="DecimaWE Rg"/>
          <w:bCs/>
        </w:rPr>
        <w:t>impresa</w:t>
      </w:r>
      <w:r w:rsidR="00844528" w:rsidRPr="006A0CCA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5"/>
        <w:gridCol w:w="1646"/>
        <w:gridCol w:w="1638"/>
        <w:gridCol w:w="1987"/>
        <w:gridCol w:w="1311"/>
      </w:tblGrid>
      <w:tr w:rsidR="00C422C8" w:rsidRPr="00BF34ED" w:rsidTr="008E6B8C"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6A575E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BF34ED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BF34ED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Indirizzo sede legale</w:t>
            </w:r>
          </w:p>
        </w:tc>
      </w:tr>
      <w:tr w:rsidR="00C422C8" w:rsidRPr="00BF34ED" w:rsidTr="009C6681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n.</w:t>
            </w:r>
          </w:p>
        </w:tc>
      </w:tr>
      <w:tr w:rsidR="00C422C8" w:rsidRPr="00BF34ED" w:rsidTr="003B4749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C422C8" w:rsidRPr="00BF34ED" w:rsidTr="009C6681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8E6B8C" w:rsidTr="008E6B8C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C422C8" w:rsidRPr="008E6B8C" w:rsidTr="008E6B8C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6A0CCA" w:rsidRDefault="00C422C8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A76D6A" w:rsidRPr="008E6B8C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76D6A" w:rsidRPr="006A0CCA" w:rsidRDefault="00A76D6A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6A0CCA">
              <w:rPr>
                <w:rFonts w:ascii="DecimaWE Rg" w:hAnsi="DecimaWE Rg" w:cs="DecimaWE Rg"/>
              </w:rPr>
              <w:t>PEC</w:t>
            </w:r>
          </w:p>
        </w:tc>
      </w:tr>
      <w:tr w:rsidR="00A76D6A" w:rsidRPr="008E6B8C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6D6A" w:rsidRPr="008E6B8C" w:rsidRDefault="00A76D6A" w:rsidP="006745E2">
            <w:pPr>
              <w:rPr>
                <w:rFonts w:ascii="DecimaWE Rg" w:hAnsi="DecimaWE Rg" w:cs="DecimaWE Rg"/>
              </w:rPr>
            </w:pPr>
          </w:p>
        </w:tc>
      </w:tr>
    </w:tbl>
    <w:p w:rsidR="00B76B19" w:rsidRPr="008E6B8C" w:rsidRDefault="00456B68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/>
          <w:bCs/>
        </w:rPr>
        <w:t>l</w:t>
      </w:r>
      <w:r w:rsidR="009C1F0B" w:rsidRPr="008E6B8C">
        <w:rPr>
          <w:rFonts w:ascii="DecimaWE Rg" w:hAnsi="DecimaWE Rg" w:cs="DecimaWE Rg"/>
          <w:b/>
          <w:bCs/>
        </w:rPr>
        <w:t>’anticipo del contributo</w:t>
      </w:r>
      <w:r w:rsidR="009C1F0B" w:rsidRPr="008E6B8C">
        <w:rPr>
          <w:rFonts w:ascii="DecimaWE Rg" w:hAnsi="DecimaWE Rg" w:cs="DecimaWE Rg"/>
          <w:bCs/>
        </w:rPr>
        <w:t>, con riferimento</w:t>
      </w:r>
      <w:r w:rsidR="00271E72" w:rsidRPr="008E6B8C">
        <w:rPr>
          <w:rFonts w:ascii="DecimaWE Rg" w:hAnsi="DecimaWE Rg" w:cs="DecimaWE Rg"/>
          <w:bCs/>
        </w:rPr>
        <w:t xml:space="preserve"> al</w:t>
      </w:r>
      <w:r w:rsidR="00B76B19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36"/>
        <w:gridCol w:w="6618"/>
      </w:tblGrid>
      <w:tr w:rsidR="00952853" w:rsidRPr="008E6B8C" w:rsidTr="00952853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Identificativi progetto FEAMP 2014 - 2020</w:t>
            </w: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 w:rsidRPr="008E6B8C">
              <w:rPr>
                <w:rFonts w:ascii="DecimaWE Rg" w:hAnsi="DecimaWE Rg" w:cs="DecimaWE Rg"/>
              </w:rPr>
              <w:t>CUP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bCs/>
              </w:rPr>
              <w:t>decreto di impegno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n. ______________ di data _____ / _____ / _______</w:t>
            </w:r>
          </w:p>
          <w:p w:rsidR="00952853" w:rsidRPr="008E6B8C" w:rsidRDefault="00952853" w:rsidP="00E91E01">
            <w:pPr>
              <w:pStyle w:val="PARAGRAFOSTANDARDN"/>
              <w:autoSpaceDE w:val="0"/>
              <w:autoSpaceDN w:val="0"/>
              <w:adjustRightInd w:val="0"/>
              <w:spacing w:before="12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data notifica decreto di impegno _____ / _____ / _______</w:t>
            </w: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titolo del progetto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contributo concesso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lastRenderedPageBreak/>
              <w:t>anticipo richiesto sul contributo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72227A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  (</w:t>
            </w:r>
            <w:r w:rsidRPr="008E6B8C">
              <w:rPr>
                <w:rFonts w:ascii="DecimaWE Rg" w:hAnsi="DecimaWE Rg" w:cs="DecimaWE Rg"/>
                <w:b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sz w:val="21"/>
                <w:szCs w:val="21"/>
              </w:rPr>
              <w:t>)</w:t>
            </w:r>
          </w:p>
          <w:p w:rsidR="00952853" w:rsidRPr="008E6B8C" w:rsidRDefault="00952853" w:rsidP="00FB0E1E">
            <w:pPr>
              <w:spacing w:before="120"/>
              <w:rPr>
                <w:rFonts w:ascii="DecimaWE Rg" w:hAnsi="DecimaWE Rg" w:cs="DecimaWE Rg"/>
                <w:i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>(</w:t>
            </w:r>
            <w:r w:rsidRPr="008E6B8C">
              <w:rPr>
                <w:rFonts w:ascii="DecimaWE Rg" w:hAnsi="DecimaWE Rg" w:cs="DecimaWE Rg"/>
                <w:b/>
                <w:i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 xml:space="preserve">) fino a un massimo del 40% sul contributo concesso, entro </w:t>
            </w:r>
            <w:r w:rsidR="00FB0E1E" w:rsidRPr="00F60C66">
              <w:rPr>
                <w:rFonts w:ascii="DecimaWE Rg" w:hAnsi="DecimaWE Rg" w:cs="DecimaWE Rg"/>
                <w:b/>
                <w:i/>
                <w:sz w:val="21"/>
                <w:szCs w:val="21"/>
              </w:rPr>
              <w:t>3</w:t>
            </w: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 xml:space="preserve"> mesi dalla data di notifica del decreto di impegno</w:t>
            </w:r>
          </w:p>
        </w:tc>
      </w:tr>
    </w:tbl>
    <w:p w:rsidR="006F1B59" w:rsidRDefault="00E964BE" w:rsidP="002857BA">
      <w:pPr>
        <w:tabs>
          <w:tab w:val="left" w:pos="10348"/>
        </w:tabs>
        <w:spacing w:before="120" w:after="120"/>
        <w:rPr>
          <w:rFonts w:ascii="DecimaWE Rg" w:eastAsia="Times New Roman" w:hAnsi="DecimaWE Rg" w:cs="DecimaWE Rg"/>
        </w:rPr>
      </w:pPr>
      <w:r w:rsidRPr="008E6B8C">
        <w:rPr>
          <w:rFonts w:ascii="DecimaWE Rg" w:eastAsia="Times New Roman" w:hAnsi="DecimaWE Rg" w:cs="DecimaWE Rg"/>
        </w:rPr>
        <w:t>a</w:t>
      </w:r>
      <w:r w:rsidR="00844528" w:rsidRPr="008E6B8C">
        <w:rPr>
          <w:rFonts w:ascii="DecimaWE Rg" w:eastAsia="Times New Roman" w:hAnsi="DecimaWE Rg" w:cs="DecimaWE Rg"/>
        </w:rPr>
        <w:t xml:space="preserve"> tal fine allega: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668"/>
        <w:gridCol w:w="1186"/>
      </w:tblGrid>
      <w:tr w:rsidR="00525613" w:rsidRPr="008E6B8C" w:rsidTr="00875B1E">
        <w:tc>
          <w:tcPr>
            <w:tcW w:w="4398" w:type="pct"/>
            <w:shd w:val="clear" w:color="auto" w:fill="B8CCE4" w:themeFill="accent1" w:themeFillTint="66"/>
          </w:tcPr>
          <w:p w:rsidR="00525613" w:rsidRPr="001B305A" w:rsidRDefault="00525613" w:rsidP="00875B1E">
            <w:pPr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1B305A">
              <w:rPr>
                <w:rFonts w:ascii="DecimaWE Rg" w:hAnsi="DecimaWE Rg" w:cs="DecimaWE Rg"/>
                <w:b/>
                <w:bCs/>
                <w:sz w:val="21"/>
                <w:szCs w:val="21"/>
              </w:rPr>
              <w:t xml:space="preserve">DOCUMENTO </w:t>
            </w:r>
          </w:p>
        </w:tc>
        <w:tc>
          <w:tcPr>
            <w:tcW w:w="602" w:type="pct"/>
            <w:shd w:val="clear" w:color="auto" w:fill="B8CCE4" w:themeFill="accent1" w:themeFillTint="66"/>
          </w:tcPr>
          <w:p w:rsidR="00525613" w:rsidRPr="001B305A" w:rsidRDefault="00525613" w:rsidP="00875B1E">
            <w:pPr>
              <w:jc w:val="center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>
              <w:rPr>
                <w:rFonts w:ascii="DecimaWE Rg" w:hAnsi="DecimaWE Rg" w:cs="DecimaWE Rg"/>
                <w:b/>
                <w:bCs/>
                <w:sz w:val="21"/>
                <w:szCs w:val="21"/>
              </w:rPr>
              <w:t>MODULO</w:t>
            </w:r>
          </w:p>
        </w:tc>
      </w:tr>
      <w:tr w:rsidR="00525613" w:rsidRPr="008E6B8C" w:rsidTr="00875B1E">
        <w:tc>
          <w:tcPr>
            <w:tcW w:w="4398" w:type="pct"/>
          </w:tcPr>
          <w:p w:rsidR="00525613" w:rsidRPr="001B305A" w:rsidRDefault="00525613" w:rsidP="00875B1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54C3C">
              <w:rPr>
                <w:rFonts w:ascii="DecimaWE Rg" w:hAnsi="DecimaWE Rg"/>
                <w:sz w:val="22"/>
              </w:rPr>
              <w:t>Polizza fideiussoria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/</w:t>
            </w:r>
            <w:r w:rsidRPr="007F32B9">
              <w:rPr>
                <w:rFonts w:ascii="DecimaWE Rg" w:hAnsi="DecimaWE Rg" w:cs="DecimaWE Rg"/>
                <w:bCs/>
                <w:sz w:val="22"/>
                <w:szCs w:val="22"/>
              </w:rPr>
              <w:t>garanzia bancaria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2" w:type="pct"/>
          </w:tcPr>
          <w:p w:rsidR="00525613" w:rsidRPr="001B305A" w:rsidRDefault="00525613" w:rsidP="00875B1E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  <w:r w:rsidRPr="001B305A">
              <w:rPr>
                <w:rFonts w:ascii="DecimaWE Rg" w:hAnsi="DecimaWE Rg" w:cs="DecimaWE Rg"/>
                <w:sz w:val="21"/>
                <w:szCs w:val="21"/>
              </w:rPr>
              <w:t>12</w:t>
            </w:r>
          </w:p>
        </w:tc>
      </w:tr>
      <w:tr w:rsidR="00525613" w:rsidRPr="008E6B8C" w:rsidTr="00875B1E">
        <w:tc>
          <w:tcPr>
            <w:tcW w:w="4398" w:type="pct"/>
          </w:tcPr>
          <w:p w:rsidR="00525613" w:rsidRPr="008E6B8C" w:rsidRDefault="00525613" w:rsidP="00875B1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7F32B9">
              <w:rPr>
                <w:rFonts w:ascii="DecimaWE Rg" w:hAnsi="DecimaWE Rg" w:cs="DecimaWE Rg"/>
                <w:bCs/>
                <w:sz w:val="22"/>
                <w:szCs w:val="22"/>
              </w:rPr>
              <w:t>Dichiarazione sostitutiva dell’atto di notorietà sottoscritta dal benefic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iario attestante l’inizio delle </w:t>
            </w:r>
            <w:r w:rsidRPr="007F32B9">
              <w:rPr>
                <w:rFonts w:ascii="DecimaWE Rg" w:hAnsi="DecimaWE Rg" w:cs="DecimaWE Rg"/>
                <w:bCs/>
                <w:sz w:val="22"/>
                <w:szCs w:val="22"/>
              </w:rPr>
              <w:t>attività progettuali corredata da fotocopia della prima fattura o da documentaz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ione </w:t>
            </w:r>
            <w:r w:rsidRPr="007F32B9">
              <w:rPr>
                <w:rFonts w:ascii="DecimaWE Rg" w:hAnsi="DecimaWE Rg" w:cs="DecimaWE Rg"/>
                <w:bCs/>
                <w:sz w:val="22"/>
                <w:szCs w:val="22"/>
              </w:rPr>
              <w:t>equipollente.</w:t>
            </w:r>
          </w:p>
        </w:tc>
        <w:tc>
          <w:tcPr>
            <w:tcW w:w="602" w:type="pct"/>
          </w:tcPr>
          <w:p w:rsidR="00525613" w:rsidRPr="008E6B8C" w:rsidRDefault="00525613" w:rsidP="00875B1E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525613" w:rsidRPr="008E6B8C" w:rsidTr="00875B1E">
        <w:tc>
          <w:tcPr>
            <w:tcW w:w="4398" w:type="pct"/>
          </w:tcPr>
          <w:p w:rsidR="00525613" w:rsidRPr="007F32B9" w:rsidRDefault="00525613" w:rsidP="00875B1E">
            <w:pPr>
              <w:jc w:val="both"/>
              <w:rPr>
                <w:rFonts w:ascii="DecimaWE Rg" w:hAnsi="DecimaWE Rg" w:cs="Arial"/>
                <w:color w:val="000000"/>
                <w:lang w:eastAsia="it-IT"/>
              </w:rPr>
            </w:pPr>
            <w:r w:rsidRPr="007F32B9">
              <w:rPr>
                <w:rFonts w:ascii="DecimaWE Rg" w:hAnsi="DecimaWE Rg" w:cs="Arial"/>
                <w:color w:val="000000"/>
                <w:lang w:eastAsia="it-IT"/>
              </w:rPr>
              <w:t xml:space="preserve">Documentazione prevista </w:t>
            </w:r>
            <w:r w:rsidRPr="004C1B02">
              <w:rPr>
                <w:rFonts w:ascii="DecimaWE Rg" w:hAnsi="DecimaWE Rg" w:cs="Arial"/>
                <w:color w:val="000000"/>
                <w:lang w:eastAsia="it-IT"/>
              </w:rPr>
              <w:t>pe</w:t>
            </w:r>
            <w:r>
              <w:rPr>
                <w:rFonts w:ascii="DecimaWE Rg" w:hAnsi="DecimaWE Rg" w:cs="Arial"/>
                <w:color w:val="000000"/>
                <w:lang w:eastAsia="it-IT"/>
              </w:rPr>
              <w:t>r la richiesta della documentazione</w:t>
            </w:r>
            <w:r w:rsidRPr="004C1B02">
              <w:rPr>
                <w:rFonts w:ascii="DecimaWE Rg" w:hAnsi="DecimaWE Rg" w:cs="Arial"/>
                <w:color w:val="000000"/>
                <w:lang w:eastAsia="it-IT"/>
              </w:rPr>
              <w:t xml:space="preserve"> antimafia, </w:t>
            </w:r>
            <w:r w:rsidRPr="00525613">
              <w:rPr>
                <w:rFonts w:ascii="DecimaWE Rg" w:hAnsi="DecimaWE Rg" w:cs="Arial"/>
                <w:color w:val="000000"/>
                <w:lang w:eastAsia="it-IT"/>
              </w:rPr>
              <w:t>ove prevista dalla normativa di riferimento</w:t>
            </w:r>
            <w:r w:rsidRPr="004C1B02">
              <w:rPr>
                <w:rFonts w:ascii="DecimaWE Rg" w:hAnsi="DecimaWE Rg" w:cs="Arial"/>
                <w:color w:val="000000"/>
                <w:lang w:eastAsia="it-IT"/>
              </w:rPr>
              <w:t>, secondo</w:t>
            </w:r>
            <w:r w:rsidRPr="007F32B9">
              <w:rPr>
                <w:rFonts w:ascii="DecimaWE Rg" w:hAnsi="DecimaWE Rg" w:cs="Arial"/>
                <w:color w:val="000000"/>
                <w:lang w:eastAsia="it-IT"/>
              </w:rPr>
              <w:t xml:space="preserve"> i modelli messi a disposizione dalle prefetture di riferimento territoriale ai sensi del D. Lgs. 06/09/2011, n. 159 e successive modifiche ed integrazioni.</w:t>
            </w:r>
          </w:p>
        </w:tc>
        <w:tc>
          <w:tcPr>
            <w:tcW w:w="602" w:type="pct"/>
            <w:vAlign w:val="center"/>
          </w:tcPr>
          <w:p w:rsidR="00525613" w:rsidRPr="008E6B8C" w:rsidRDefault="00525613" w:rsidP="00875B1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525613" w:rsidRPr="008E6B8C" w:rsidTr="00875B1E">
        <w:tc>
          <w:tcPr>
            <w:tcW w:w="4398" w:type="pct"/>
          </w:tcPr>
          <w:p w:rsidR="00525613" w:rsidRPr="007F32B9" w:rsidRDefault="00525613" w:rsidP="00875B1E">
            <w:pPr>
              <w:jc w:val="both"/>
              <w:rPr>
                <w:rFonts w:ascii="DecimaWE Rg" w:hAnsi="DecimaWE Rg" w:cs="Arial"/>
                <w:color w:val="000000"/>
                <w:lang w:eastAsia="it-IT"/>
              </w:rPr>
            </w:pPr>
            <w:r w:rsidRPr="007F32B9">
              <w:rPr>
                <w:rFonts w:ascii="DecimaWE Rg" w:hAnsi="DecimaWE Rg" w:cs="Arial"/>
                <w:color w:val="000000"/>
                <w:lang w:eastAsia="it-IT"/>
              </w:rPr>
              <w:t>Copia non autenticata di un documento di identità in corso di validità del legale rappresentante</w:t>
            </w:r>
          </w:p>
          <w:p w:rsidR="00525613" w:rsidRPr="007F32B9" w:rsidRDefault="00525613" w:rsidP="00875B1E">
            <w:pPr>
              <w:jc w:val="both"/>
              <w:rPr>
                <w:rFonts w:ascii="DecimaWE Rg" w:hAnsi="DecimaWE Rg" w:cs="Arial"/>
                <w:color w:val="000000"/>
                <w:lang w:eastAsia="it-IT"/>
              </w:rPr>
            </w:pPr>
            <w:r w:rsidRPr="007F32B9">
              <w:rPr>
                <w:rFonts w:ascii="DecimaWE Rg" w:hAnsi="DecimaWE Rg" w:cs="Arial"/>
                <w:color w:val="000000"/>
                <w:lang w:eastAsia="it-IT"/>
              </w:rPr>
              <w:t>sottoscrittore dell’istanza</w:t>
            </w:r>
          </w:p>
        </w:tc>
        <w:tc>
          <w:tcPr>
            <w:tcW w:w="602" w:type="pct"/>
            <w:vAlign w:val="center"/>
          </w:tcPr>
          <w:p w:rsidR="00525613" w:rsidRPr="008E6B8C" w:rsidRDefault="00525613" w:rsidP="00875B1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525613" w:rsidRPr="008E6B8C" w:rsidRDefault="00525613" w:rsidP="002857BA">
      <w:pPr>
        <w:tabs>
          <w:tab w:val="left" w:pos="10348"/>
        </w:tabs>
        <w:spacing w:before="120" w:after="120"/>
        <w:rPr>
          <w:rFonts w:ascii="DecimaWE Rg" w:eastAsia="Times New Roman" w:hAnsi="DecimaWE Rg" w:cs="DecimaWE Rg"/>
        </w:rPr>
      </w:pPr>
    </w:p>
    <w:p w:rsidR="006848AF" w:rsidRPr="008E6B8C" w:rsidRDefault="006848AF" w:rsidP="006848AF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E6B8C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E6B8C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BA0837" w:rsidRDefault="00BA0837" w:rsidP="00BA0837">
      <w:pPr>
        <w:spacing w:before="120" w:after="120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 del 28 dicembre 2000;</w:t>
      </w:r>
    </w:p>
    <w:p w:rsidR="00A46430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8E6B8C">
        <w:rPr>
          <w:rFonts w:ascii="DecimaWE Rg" w:hAnsi="DecimaWE Rg" w:cs="Arial"/>
          <w:b/>
        </w:rPr>
        <w:t>DICHIARA</w:t>
      </w:r>
    </w:p>
    <w:p w:rsidR="000A645B" w:rsidRPr="008E6B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che le coordinate per il pagamento sono:</w:t>
      </w:r>
    </w:p>
    <w:p w:rsidR="000A645B" w:rsidRPr="008E6B8C" w:rsidRDefault="000A645B" w:rsidP="000A645B">
      <w:pPr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8"/>
        <w:gridCol w:w="224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8E6B8C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Intern.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n. Conto corrente</w:t>
            </w:r>
          </w:p>
        </w:tc>
      </w:tr>
      <w:tr w:rsidR="000A645B" w:rsidRPr="008E6B8C" w:rsidTr="006D1164">
        <w:trPr>
          <w:jc w:val="center"/>
        </w:trPr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</w:tr>
    </w:tbl>
    <w:p w:rsidR="000A645B" w:rsidRPr="008E6B8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:rsidR="000A645B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Presso l’istituto: _________________________________________</w:t>
      </w:r>
      <w:r w:rsidR="00B72268" w:rsidRPr="008E6B8C">
        <w:rPr>
          <w:rFonts w:ascii="DecimaWE Rg" w:hAnsi="DecimaWE Rg" w:cs="DecimaWE Rg"/>
        </w:rPr>
        <w:t>_______________________________</w:t>
      </w:r>
    </w:p>
    <w:p w:rsidR="00522807" w:rsidRDefault="00522807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Intestato a: _____________________________________________________________________________</w:t>
      </w:r>
    </w:p>
    <w:p w:rsidR="004F3A98" w:rsidRDefault="004F3A98" w:rsidP="00565B3C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DecimaWE Rg" w:hAnsi="DecimaWE Rg" w:cs="Arial"/>
          <w:color w:val="000000"/>
          <w:lang w:eastAsia="it-IT"/>
        </w:rPr>
      </w:pPr>
      <w:r w:rsidRPr="00E0373B">
        <w:rPr>
          <w:rFonts w:ascii="DecimaWE Rg" w:hAnsi="DecimaWE Rg" w:cs="Arial"/>
          <w:color w:val="000000"/>
          <w:lang w:eastAsia="it-IT"/>
        </w:rPr>
        <w:t xml:space="preserve">di </w:t>
      </w:r>
      <w:r>
        <w:rPr>
          <w:rFonts w:ascii="DecimaWE Rg" w:hAnsi="DecimaWE Rg" w:cs="Arial"/>
          <w:color w:val="000000"/>
          <w:lang w:eastAsia="it-IT"/>
        </w:rPr>
        <w:t>non aver fruito</w:t>
      </w:r>
      <w:r w:rsidRPr="00E0373B">
        <w:rPr>
          <w:rFonts w:ascii="DecimaWE Rg" w:hAnsi="DecimaWE Rg" w:cs="Arial"/>
          <w:color w:val="000000"/>
          <w:lang w:eastAsia="it-IT"/>
        </w:rPr>
        <w:t xml:space="preserve"> di altre </w:t>
      </w:r>
      <w:r w:rsidR="00565B3C" w:rsidRPr="00565B3C">
        <w:rPr>
          <w:rFonts w:ascii="DecimaWE Rg" w:hAnsi="DecimaWE Rg" w:cs="Arial"/>
          <w:color w:val="000000"/>
          <w:lang w:eastAsia="it-IT"/>
        </w:rPr>
        <w:t>forme di finanziamento</w:t>
      </w:r>
      <w:r w:rsidR="00565B3C">
        <w:rPr>
          <w:rFonts w:ascii="DecimaWE Rg" w:hAnsi="DecimaWE Rg" w:cs="Arial"/>
          <w:color w:val="000000"/>
          <w:lang w:eastAsia="it-IT"/>
        </w:rPr>
        <w:t xml:space="preserve"> o</w:t>
      </w:r>
      <w:r w:rsidR="00565B3C" w:rsidRPr="00565B3C">
        <w:rPr>
          <w:rFonts w:ascii="DecimaWE Rg" w:hAnsi="DecimaWE Rg" w:cs="Arial"/>
          <w:color w:val="000000"/>
          <w:lang w:eastAsia="it-IT"/>
        </w:rPr>
        <w:t xml:space="preserve"> </w:t>
      </w:r>
      <w:r w:rsidRPr="00E0373B">
        <w:rPr>
          <w:rFonts w:ascii="DecimaWE Rg" w:hAnsi="DecimaWE Rg" w:cs="Arial"/>
          <w:color w:val="000000"/>
          <w:lang w:eastAsia="it-IT"/>
        </w:rPr>
        <w:t>agevolazion</w:t>
      </w:r>
      <w:r w:rsidR="00557BF4">
        <w:rPr>
          <w:rFonts w:ascii="DecimaWE Rg" w:hAnsi="DecimaWE Rg" w:cs="Arial"/>
          <w:color w:val="000000"/>
          <w:lang w:eastAsia="it-IT"/>
        </w:rPr>
        <w:t>i</w:t>
      </w:r>
      <w:r w:rsidRPr="00E0373B">
        <w:rPr>
          <w:rFonts w:ascii="DecimaWE Rg" w:hAnsi="DecimaWE Rg" w:cs="Arial"/>
          <w:color w:val="000000"/>
          <w:lang w:eastAsia="it-IT"/>
        </w:rPr>
        <w:t xml:space="preserve"> </w:t>
      </w:r>
      <w:r w:rsidR="00D15351" w:rsidRPr="00D15351">
        <w:rPr>
          <w:rFonts w:ascii="DecimaWE Rg" w:hAnsi="DecimaWE Rg" w:cs="Arial"/>
          <w:color w:val="000000"/>
          <w:lang w:eastAsia="it-IT"/>
        </w:rPr>
        <w:t xml:space="preserve">anche di carattere fiscale per </w:t>
      </w:r>
      <w:r w:rsidR="00D15351">
        <w:rPr>
          <w:rFonts w:ascii="DecimaWE Rg" w:hAnsi="DecimaWE Rg" w:cs="Arial"/>
          <w:color w:val="000000"/>
          <w:lang w:eastAsia="it-IT"/>
        </w:rPr>
        <w:t>le spese oggetto dell’</w:t>
      </w:r>
      <w:r w:rsidRPr="00E0373B">
        <w:rPr>
          <w:rFonts w:ascii="DecimaWE Rg" w:hAnsi="DecimaWE Rg" w:cs="Arial"/>
          <w:color w:val="000000"/>
          <w:lang w:eastAsia="it-IT"/>
        </w:rPr>
        <w:t>operazione;</w:t>
      </w:r>
    </w:p>
    <w:p w:rsidR="006554B4" w:rsidRDefault="006554B4" w:rsidP="00565B3C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 xml:space="preserve">che lo stato di avanzamento e il cronoprogramma aggiornato dei lavori di realizzazione del progetto è il seguente:  </w:t>
      </w:r>
    </w:p>
    <w:p w:rsidR="0010740F" w:rsidRPr="002B13B1" w:rsidRDefault="0010740F" w:rsidP="006554B4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</w:t>
      </w:r>
      <w:r w:rsidR="006554B4">
        <w:rPr>
          <w:rFonts w:ascii="DecimaWE Rg" w:hAnsi="DecimaWE Rg" w:cs="Arial"/>
          <w:color w:val="000000"/>
          <w:lang w:eastAsia="it-IT"/>
        </w:rPr>
        <w:t>__________</w:t>
      </w:r>
      <w:bookmarkStart w:id="1" w:name="_GoBack"/>
      <w:bookmarkEnd w:id="1"/>
    </w:p>
    <w:p w:rsidR="0010740F" w:rsidRPr="002B13B1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10740F" w:rsidRPr="002B13B1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10740F" w:rsidRPr="00E0373B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871B09" w:rsidRPr="008E6B8C" w:rsidRDefault="00871B09" w:rsidP="00871B09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r w:rsidRPr="008E6B8C">
        <w:rPr>
          <w:rFonts w:ascii="DecimaWE Rg" w:eastAsia="Calibri" w:hAnsi="DecimaWE Rg" w:cs="DecimaWE Rg"/>
          <w:bCs w:val="0"/>
          <w:color w:val="auto"/>
          <w:sz w:val="22"/>
          <w:szCs w:val="22"/>
        </w:rPr>
        <w:t>Sottoscrizione della domanda</w:t>
      </w:r>
    </w:p>
    <w:p w:rsidR="000E3B8D" w:rsidRDefault="000E3B8D" w:rsidP="000E3B8D">
      <w:pPr>
        <w:tabs>
          <w:tab w:val="left" w:pos="10348"/>
        </w:tabs>
        <w:spacing w:after="0"/>
        <w:rPr>
          <w:rFonts w:ascii="DecimaWE Rg" w:hAnsi="DecimaWE Rg" w:cs="Arial"/>
        </w:rPr>
      </w:pPr>
    </w:p>
    <w:p w:rsidR="00871B09" w:rsidRPr="008E6B8C" w:rsidRDefault="00871B09" w:rsidP="008D1CA9">
      <w:pPr>
        <w:tabs>
          <w:tab w:val="left" w:pos="10348"/>
        </w:tabs>
        <w:rPr>
          <w:rFonts w:ascii="DecimaWE Rg" w:hAnsi="DecimaWE Rg" w:cs="Arial"/>
          <w:color w:val="BFBFBF" w:themeColor="background1" w:themeShade="BF"/>
        </w:rPr>
      </w:pPr>
      <w:r w:rsidRPr="008E6B8C">
        <w:rPr>
          <w:rFonts w:ascii="DecimaWE Rg" w:hAnsi="DecimaWE Rg" w:cs="Arial"/>
        </w:rPr>
        <w:lastRenderedPageBreak/>
        <w:t xml:space="preserve">Luogo, data  </w:t>
      </w:r>
      <w:r w:rsidRPr="008E6B8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E6B8C">
        <w:rPr>
          <w:rFonts w:ascii="DecimaWE Rg" w:hAnsi="DecimaWE Rg" w:cs="Arial"/>
        </w:rPr>
        <w:t xml:space="preserve">, </w:t>
      </w:r>
      <w:r w:rsidRPr="008E6B8C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In fede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 xml:space="preserve">Il rappresentante 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E6B8C">
        <w:rPr>
          <w:rFonts w:ascii="Arial" w:hAnsi="Arial" w:cs="Arial"/>
          <w:color w:val="BFBFBF" w:themeColor="background1" w:themeShade="BF"/>
        </w:rPr>
        <w:t>____________________________</w:t>
      </w:r>
    </w:p>
    <w:p w:rsidR="000E3B8D" w:rsidRDefault="000E3B8D" w:rsidP="00952CDC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DE0DE8" w:rsidRPr="008E6B8C" w:rsidRDefault="00871B09" w:rsidP="00952CDC">
      <w:pPr>
        <w:pStyle w:val="Testonotaapidipagina"/>
        <w:rPr>
          <w:rFonts w:ascii="Arial" w:hAnsi="Arial" w:cs="Arial"/>
        </w:rPr>
      </w:pPr>
      <w:r w:rsidRPr="008E6B8C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FD0605" w:rsidRPr="008E6B8C">
        <w:rPr>
          <w:rFonts w:ascii="DecimaWE Rg" w:hAnsi="DecimaWE Rg" w:cs="DecimaWE Rg"/>
          <w:sz w:val="22"/>
          <w:szCs w:val="22"/>
          <w:lang w:val="fr-FR"/>
        </w:rPr>
        <w:t>38 c.2 D</w:t>
      </w:r>
      <w:r w:rsidRPr="008E6B8C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r w:rsidRPr="008E6B8C">
        <w:rPr>
          <w:rFonts w:ascii="DecimaWE Rg" w:hAnsi="DecimaWE Rg" w:cs="DecimaWE Rg"/>
          <w:sz w:val="22"/>
          <w:szCs w:val="22"/>
        </w:rPr>
        <w:t>Allegare copia fotostatica non autenticata di documento di identità del sott</w:t>
      </w:r>
      <w:r w:rsidR="00427855" w:rsidRPr="008E6B8C">
        <w:rPr>
          <w:rFonts w:ascii="DecimaWE Rg" w:hAnsi="DecimaWE Rg" w:cs="DecimaWE Rg"/>
          <w:sz w:val="22"/>
          <w:szCs w:val="22"/>
        </w:rPr>
        <w:t>oscrittore in corso di validità</w:t>
      </w:r>
      <w:r w:rsidR="001E7A0E" w:rsidRPr="008E6B8C">
        <w:rPr>
          <w:rFonts w:ascii="DecimaWE Rg" w:hAnsi="DecimaWE Rg" w:cs="DecimaWE Rg"/>
          <w:sz w:val="22"/>
          <w:szCs w:val="22"/>
        </w:rPr>
        <w:t>.</w:t>
      </w:r>
    </w:p>
    <w:sectPr w:rsidR="00DE0DE8" w:rsidRPr="008E6B8C" w:rsidSect="0042785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3A0" w:rsidRDefault="003F43A0" w:rsidP="00C257F8">
      <w:pPr>
        <w:spacing w:after="0" w:line="240" w:lineRule="auto"/>
      </w:pPr>
      <w:r>
        <w:separator/>
      </w:r>
    </w:p>
  </w:endnote>
  <w:endnote w:type="continuationSeparator" w:id="0">
    <w:p w:rsidR="003F43A0" w:rsidRDefault="003F43A0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992573"/>
      <w:docPartObj>
        <w:docPartGallery w:val="Page Numbers (Bottom of Page)"/>
        <w:docPartUnique/>
      </w:docPartObj>
    </w:sdtPr>
    <w:sdtEndPr/>
    <w:sdtContent>
      <w:sdt>
        <w:sdtPr>
          <w:id w:val="1466466378"/>
          <w:docPartObj>
            <w:docPartGallery w:val="Page Numbers (Top of Page)"/>
            <w:docPartUnique/>
          </w:docPartObj>
        </w:sdtPr>
        <w:sdtEndPr/>
        <w:sdtContent>
          <w:p w:rsidR="000E3894" w:rsidRPr="0068185A" w:rsidRDefault="006A575E" w:rsidP="000E3894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A575E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lett. a), b), c), d), f), g), h) del Reg. (UE) n. 508/2014 </w:t>
            </w:r>
            <w:r w:rsidR="000E3894"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0E3894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6554B4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6554B4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3A0" w:rsidRDefault="003F43A0" w:rsidP="00C257F8">
      <w:pPr>
        <w:spacing w:after="0" w:line="240" w:lineRule="auto"/>
      </w:pPr>
      <w:r>
        <w:separator/>
      </w:r>
    </w:p>
  </w:footnote>
  <w:footnote w:type="continuationSeparator" w:id="0">
    <w:p w:rsidR="003F43A0" w:rsidRDefault="003F43A0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C3C" w:rsidRDefault="00E02C3C" w:rsidP="00E02C3C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2C3C" w:rsidRDefault="00E02C3C" w:rsidP="00E02C3C">
    <w:pPr>
      <w:pStyle w:val="Intestazione"/>
      <w:rPr>
        <w:rStyle w:val="info-label"/>
      </w:rPr>
    </w:pPr>
  </w:p>
  <w:p w:rsidR="00E02C3C" w:rsidRDefault="00E02C3C" w:rsidP="00E02C3C">
    <w:pPr>
      <w:pStyle w:val="Intestazione"/>
      <w:rPr>
        <w:rStyle w:val="info-label"/>
      </w:rPr>
    </w:pPr>
  </w:p>
  <w:p w:rsidR="00B727A2" w:rsidRPr="007F659D" w:rsidRDefault="003628A9" w:rsidP="00E02C3C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D45673">
      <w:rPr>
        <w:rStyle w:val="info-label"/>
        <w:rFonts w:ascii="DecimaWE Rg" w:hAnsi="DecimaWE Rg"/>
        <w:b/>
        <w:color w:val="1F497D" w:themeColor="text2"/>
      </w:rPr>
      <w:t>o</w:t>
    </w:r>
    <w:r w:rsidR="00B727A2">
      <w:rPr>
        <w:rStyle w:val="info-label"/>
        <w:rFonts w:ascii="DecimaWE Rg" w:hAnsi="DecimaWE Rg"/>
        <w:b/>
        <w:color w:val="1F497D" w:themeColor="text2"/>
      </w:rPr>
      <w:t>_11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1F71"/>
    <w:rsid w:val="00007B76"/>
    <w:rsid w:val="0001279E"/>
    <w:rsid w:val="000241C3"/>
    <w:rsid w:val="00027151"/>
    <w:rsid w:val="00032643"/>
    <w:rsid w:val="00032D6D"/>
    <w:rsid w:val="0003437F"/>
    <w:rsid w:val="00035750"/>
    <w:rsid w:val="00041078"/>
    <w:rsid w:val="00041DE7"/>
    <w:rsid w:val="000509EC"/>
    <w:rsid w:val="00054534"/>
    <w:rsid w:val="00063A5B"/>
    <w:rsid w:val="00065AC6"/>
    <w:rsid w:val="00072DEC"/>
    <w:rsid w:val="000751A8"/>
    <w:rsid w:val="00080B08"/>
    <w:rsid w:val="00082896"/>
    <w:rsid w:val="0008745B"/>
    <w:rsid w:val="000921D8"/>
    <w:rsid w:val="00096807"/>
    <w:rsid w:val="000A06D8"/>
    <w:rsid w:val="000A4970"/>
    <w:rsid w:val="000A645B"/>
    <w:rsid w:val="000A7B72"/>
    <w:rsid w:val="000B4A2D"/>
    <w:rsid w:val="000B6C20"/>
    <w:rsid w:val="000C1AC3"/>
    <w:rsid w:val="000C356F"/>
    <w:rsid w:val="000C3F5E"/>
    <w:rsid w:val="000C4999"/>
    <w:rsid w:val="000D1080"/>
    <w:rsid w:val="000D144D"/>
    <w:rsid w:val="000D206C"/>
    <w:rsid w:val="000D63AE"/>
    <w:rsid w:val="000E10C4"/>
    <w:rsid w:val="000E1A41"/>
    <w:rsid w:val="000E3894"/>
    <w:rsid w:val="000E3B8D"/>
    <w:rsid w:val="000E7BF4"/>
    <w:rsid w:val="000F34F4"/>
    <w:rsid w:val="000F63D4"/>
    <w:rsid w:val="00101A17"/>
    <w:rsid w:val="001021D8"/>
    <w:rsid w:val="00102975"/>
    <w:rsid w:val="001029D2"/>
    <w:rsid w:val="0010740F"/>
    <w:rsid w:val="001075E6"/>
    <w:rsid w:val="00113D8B"/>
    <w:rsid w:val="00120411"/>
    <w:rsid w:val="001220EC"/>
    <w:rsid w:val="0013045A"/>
    <w:rsid w:val="00132398"/>
    <w:rsid w:val="001466DC"/>
    <w:rsid w:val="001558A2"/>
    <w:rsid w:val="00156A57"/>
    <w:rsid w:val="0016402D"/>
    <w:rsid w:val="00170F44"/>
    <w:rsid w:val="00176A51"/>
    <w:rsid w:val="00186AB4"/>
    <w:rsid w:val="00191C2D"/>
    <w:rsid w:val="00194E68"/>
    <w:rsid w:val="001A3CA1"/>
    <w:rsid w:val="001B305A"/>
    <w:rsid w:val="001B3DBA"/>
    <w:rsid w:val="001B51AB"/>
    <w:rsid w:val="001B5833"/>
    <w:rsid w:val="001C4A6F"/>
    <w:rsid w:val="001D004B"/>
    <w:rsid w:val="001D0291"/>
    <w:rsid w:val="001D0D74"/>
    <w:rsid w:val="001D2E2C"/>
    <w:rsid w:val="001D74A4"/>
    <w:rsid w:val="001E7A0E"/>
    <w:rsid w:val="001F07FA"/>
    <w:rsid w:val="001F1166"/>
    <w:rsid w:val="001F17DD"/>
    <w:rsid w:val="001F2A5F"/>
    <w:rsid w:val="001F42E5"/>
    <w:rsid w:val="001F5280"/>
    <w:rsid w:val="002126CC"/>
    <w:rsid w:val="00220E0F"/>
    <w:rsid w:val="00227207"/>
    <w:rsid w:val="00233DC8"/>
    <w:rsid w:val="00235222"/>
    <w:rsid w:val="00235652"/>
    <w:rsid w:val="00242FB1"/>
    <w:rsid w:val="00253EDC"/>
    <w:rsid w:val="00254CB2"/>
    <w:rsid w:val="0026047D"/>
    <w:rsid w:val="00260FC2"/>
    <w:rsid w:val="00271E72"/>
    <w:rsid w:val="00272878"/>
    <w:rsid w:val="002737E6"/>
    <w:rsid w:val="00274117"/>
    <w:rsid w:val="00276A19"/>
    <w:rsid w:val="00281EB4"/>
    <w:rsid w:val="00283D2E"/>
    <w:rsid w:val="002857BA"/>
    <w:rsid w:val="00287571"/>
    <w:rsid w:val="002877A4"/>
    <w:rsid w:val="00292A5F"/>
    <w:rsid w:val="00295F0E"/>
    <w:rsid w:val="002B13B1"/>
    <w:rsid w:val="002B702D"/>
    <w:rsid w:val="002C0ADE"/>
    <w:rsid w:val="002C40C1"/>
    <w:rsid w:val="002E0916"/>
    <w:rsid w:val="002E5A4C"/>
    <w:rsid w:val="002F2CA7"/>
    <w:rsid w:val="0030274C"/>
    <w:rsid w:val="00303B3B"/>
    <w:rsid w:val="003124D8"/>
    <w:rsid w:val="00325A0D"/>
    <w:rsid w:val="00335FBE"/>
    <w:rsid w:val="00342102"/>
    <w:rsid w:val="00342C08"/>
    <w:rsid w:val="00356C54"/>
    <w:rsid w:val="003628A9"/>
    <w:rsid w:val="00365E36"/>
    <w:rsid w:val="00365FE4"/>
    <w:rsid w:val="00372E60"/>
    <w:rsid w:val="003738E6"/>
    <w:rsid w:val="0037783D"/>
    <w:rsid w:val="00392297"/>
    <w:rsid w:val="00393449"/>
    <w:rsid w:val="00393F0F"/>
    <w:rsid w:val="003A0791"/>
    <w:rsid w:val="003A1A2A"/>
    <w:rsid w:val="003A2236"/>
    <w:rsid w:val="003A4C7D"/>
    <w:rsid w:val="003B212B"/>
    <w:rsid w:val="003B4749"/>
    <w:rsid w:val="003B7138"/>
    <w:rsid w:val="003C4FE9"/>
    <w:rsid w:val="003E19CC"/>
    <w:rsid w:val="003E1CE8"/>
    <w:rsid w:val="003E77C3"/>
    <w:rsid w:val="003F43A0"/>
    <w:rsid w:val="003F5945"/>
    <w:rsid w:val="003F5B86"/>
    <w:rsid w:val="003F6D0D"/>
    <w:rsid w:val="00404C7C"/>
    <w:rsid w:val="004135DA"/>
    <w:rsid w:val="0042376C"/>
    <w:rsid w:val="00425875"/>
    <w:rsid w:val="00427855"/>
    <w:rsid w:val="00427F6F"/>
    <w:rsid w:val="004400FE"/>
    <w:rsid w:val="00442624"/>
    <w:rsid w:val="00454D14"/>
    <w:rsid w:val="00456B68"/>
    <w:rsid w:val="00457824"/>
    <w:rsid w:val="00471053"/>
    <w:rsid w:val="0047174D"/>
    <w:rsid w:val="004804A0"/>
    <w:rsid w:val="00483BCD"/>
    <w:rsid w:val="004847A0"/>
    <w:rsid w:val="004903FA"/>
    <w:rsid w:val="004A0820"/>
    <w:rsid w:val="004A33AC"/>
    <w:rsid w:val="004A3807"/>
    <w:rsid w:val="004B310E"/>
    <w:rsid w:val="004B5E33"/>
    <w:rsid w:val="004C671A"/>
    <w:rsid w:val="004D0335"/>
    <w:rsid w:val="004D7A7C"/>
    <w:rsid w:val="004E006E"/>
    <w:rsid w:val="004E1F03"/>
    <w:rsid w:val="004E40EB"/>
    <w:rsid w:val="004F2317"/>
    <w:rsid w:val="004F3A98"/>
    <w:rsid w:val="0050020F"/>
    <w:rsid w:val="00500C00"/>
    <w:rsid w:val="00506D60"/>
    <w:rsid w:val="0050722C"/>
    <w:rsid w:val="005129E6"/>
    <w:rsid w:val="0051645A"/>
    <w:rsid w:val="00520CE7"/>
    <w:rsid w:val="00522807"/>
    <w:rsid w:val="00523A94"/>
    <w:rsid w:val="00524C03"/>
    <w:rsid w:val="00525613"/>
    <w:rsid w:val="00532B15"/>
    <w:rsid w:val="005335BF"/>
    <w:rsid w:val="005424CF"/>
    <w:rsid w:val="00545FFF"/>
    <w:rsid w:val="00547C05"/>
    <w:rsid w:val="00557BF4"/>
    <w:rsid w:val="00565B3C"/>
    <w:rsid w:val="00572617"/>
    <w:rsid w:val="005744E9"/>
    <w:rsid w:val="00591236"/>
    <w:rsid w:val="005A2A44"/>
    <w:rsid w:val="005A4575"/>
    <w:rsid w:val="005B27EC"/>
    <w:rsid w:val="005B70CE"/>
    <w:rsid w:val="005C2D83"/>
    <w:rsid w:val="005D1531"/>
    <w:rsid w:val="005D7685"/>
    <w:rsid w:val="005E30F6"/>
    <w:rsid w:val="005E3AF0"/>
    <w:rsid w:val="005E5167"/>
    <w:rsid w:val="005F2B6C"/>
    <w:rsid w:val="006016CC"/>
    <w:rsid w:val="00616829"/>
    <w:rsid w:val="006179D0"/>
    <w:rsid w:val="00620928"/>
    <w:rsid w:val="00623946"/>
    <w:rsid w:val="00624370"/>
    <w:rsid w:val="0065058A"/>
    <w:rsid w:val="00653B90"/>
    <w:rsid w:val="006545B9"/>
    <w:rsid w:val="006554B4"/>
    <w:rsid w:val="00655612"/>
    <w:rsid w:val="00666FEA"/>
    <w:rsid w:val="00673862"/>
    <w:rsid w:val="006848AF"/>
    <w:rsid w:val="00685B5B"/>
    <w:rsid w:val="00696407"/>
    <w:rsid w:val="006A0CCA"/>
    <w:rsid w:val="006A575E"/>
    <w:rsid w:val="006A7E30"/>
    <w:rsid w:val="006B2F83"/>
    <w:rsid w:val="006C2B4E"/>
    <w:rsid w:val="006C581D"/>
    <w:rsid w:val="006C6F4C"/>
    <w:rsid w:val="006E194B"/>
    <w:rsid w:val="006E2588"/>
    <w:rsid w:val="006E6C33"/>
    <w:rsid w:val="006F1B59"/>
    <w:rsid w:val="007119BB"/>
    <w:rsid w:val="0072227A"/>
    <w:rsid w:val="007237B7"/>
    <w:rsid w:val="00727D7F"/>
    <w:rsid w:val="00730A33"/>
    <w:rsid w:val="0075513D"/>
    <w:rsid w:val="00757F18"/>
    <w:rsid w:val="0076066C"/>
    <w:rsid w:val="00765439"/>
    <w:rsid w:val="0077338C"/>
    <w:rsid w:val="00785130"/>
    <w:rsid w:val="007A262A"/>
    <w:rsid w:val="007A31FE"/>
    <w:rsid w:val="007C1A7D"/>
    <w:rsid w:val="007C41CA"/>
    <w:rsid w:val="007C67C3"/>
    <w:rsid w:val="007D711E"/>
    <w:rsid w:val="007D77AF"/>
    <w:rsid w:val="007E1107"/>
    <w:rsid w:val="007E12AF"/>
    <w:rsid w:val="007E2755"/>
    <w:rsid w:val="007F2D1F"/>
    <w:rsid w:val="007F659D"/>
    <w:rsid w:val="008009AA"/>
    <w:rsid w:val="00802C72"/>
    <w:rsid w:val="00810BB0"/>
    <w:rsid w:val="00811CAD"/>
    <w:rsid w:val="00812EDB"/>
    <w:rsid w:val="0081378D"/>
    <w:rsid w:val="00820AC3"/>
    <w:rsid w:val="00822299"/>
    <w:rsid w:val="008226A6"/>
    <w:rsid w:val="0082280A"/>
    <w:rsid w:val="00824BBB"/>
    <w:rsid w:val="00827116"/>
    <w:rsid w:val="00844528"/>
    <w:rsid w:val="008579B3"/>
    <w:rsid w:val="0087136C"/>
    <w:rsid w:val="00871B09"/>
    <w:rsid w:val="008750F3"/>
    <w:rsid w:val="00881A14"/>
    <w:rsid w:val="0089000A"/>
    <w:rsid w:val="008A13AC"/>
    <w:rsid w:val="008A3073"/>
    <w:rsid w:val="008A6279"/>
    <w:rsid w:val="008C10BA"/>
    <w:rsid w:val="008D114E"/>
    <w:rsid w:val="008D1CA9"/>
    <w:rsid w:val="008D4C5F"/>
    <w:rsid w:val="008E1B81"/>
    <w:rsid w:val="008E6B8C"/>
    <w:rsid w:val="008F2C5B"/>
    <w:rsid w:val="008F3273"/>
    <w:rsid w:val="008F6348"/>
    <w:rsid w:val="00904F97"/>
    <w:rsid w:val="009052E8"/>
    <w:rsid w:val="009107BD"/>
    <w:rsid w:val="009110D5"/>
    <w:rsid w:val="00920816"/>
    <w:rsid w:val="00921F6B"/>
    <w:rsid w:val="0092707F"/>
    <w:rsid w:val="009358A2"/>
    <w:rsid w:val="00935FEE"/>
    <w:rsid w:val="009416C0"/>
    <w:rsid w:val="009443B9"/>
    <w:rsid w:val="009450B2"/>
    <w:rsid w:val="00951C53"/>
    <w:rsid w:val="00952853"/>
    <w:rsid w:val="00952CDC"/>
    <w:rsid w:val="0095468C"/>
    <w:rsid w:val="00955E14"/>
    <w:rsid w:val="009607F2"/>
    <w:rsid w:val="009911D9"/>
    <w:rsid w:val="00994436"/>
    <w:rsid w:val="009A0BC6"/>
    <w:rsid w:val="009A0F2F"/>
    <w:rsid w:val="009A5AD9"/>
    <w:rsid w:val="009B5465"/>
    <w:rsid w:val="009C119A"/>
    <w:rsid w:val="009C1F0B"/>
    <w:rsid w:val="009C6681"/>
    <w:rsid w:val="009D63E2"/>
    <w:rsid w:val="009E5043"/>
    <w:rsid w:val="009E5E5A"/>
    <w:rsid w:val="009F08DF"/>
    <w:rsid w:val="009F21BE"/>
    <w:rsid w:val="009F6A77"/>
    <w:rsid w:val="00A00834"/>
    <w:rsid w:val="00A013F2"/>
    <w:rsid w:val="00A03B6F"/>
    <w:rsid w:val="00A041D1"/>
    <w:rsid w:val="00A17586"/>
    <w:rsid w:val="00A23774"/>
    <w:rsid w:val="00A25BC4"/>
    <w:rsid w:val="00A3001F"/>
    <w:rsid w:val="00A31A52"/>
    <w:rsid w:val="00A372C2"/>
    <w:rsid w:val="00A401CB"/>
    <w:rsid w:val="00A461DE"/>
    <w:rsid w:val="00A46430"/>
    <w:rsid w:val="00A476FB"/>
    <w:rsid w:val="00A51465"/>
    <w:rsid w:val="00A64CC8"/>
    <w:rsid w:val="00A731DE"/>
    <w:rsid w:val="00A76D6A"/>
    <w:rsid w:val="00A81B83"/>
    <w:rsid w:val="00A8500E"/>
    <w:rsid w:val="00A90909"/>
    <w:rsid w:val="00A93045"/>
    <w:rsid w:val="00AA0F99"/>
    <w:rsid w:val="00AA1D61"/>
    <w:rsid w:val="00AA3D92"/>
    <w:rsid w:val="00AA565E"/>
    <w:rsid w:val="00AB3BC9"/>
    <w:rsid w:val="00AB70DF"/>
    <w:rsid w:val="00AC0AF8"/>
    <w:rsid w:val="00AC0FA2"/>
    <w:rsid w:val="00AC2A19"/>
    <w:rsid w:val="00AC3AA2"/>
    <w:rsid w:val="00AC7A39"/>
    <w:rsid w:val="00AE0849"/>
    <w:rsid w:val="00AF2C17"/>
    <w:rsid w:val="00AF3F1F"/>
    <w:rsid w:val="00AF7207"/>
    <w:rsid w:val="00B106CC"/>
    <w:rsid w:val="00B142ED"/>
    <w:rsid w:val="00B21F65"/>
    <w:rsid w:val="00B22AAC"/>
    <w:rsid w:val="00B3362F"/>
    <w:rsid w:val="00B40FCD"/>
    <w:rsid w:val="00B41599"/>
    <w:rsid w:val="00B42D86"/>
    <w:rsid w:val="00B44755"/>
    <w:rsid w:val="00B46369"/>
    <w:rsid w:val="00B6330E"/>
    <w:rsid w:val="00B64D73"/>
    <w:rsid w:val="00B72268"/>
    <w:rsid w:val="00B727A2"/>
    <w:rsid w:val="00B757F0"/>
    <w:rsid w:val="00B76B19"/>
    <w:rsid w:val="00B82BA7"/>
    <w:rsid w:val="00B9147A"/>
    <w:rsid w:val="00B943B5"/>
    <w:rsid w:val="00B945A0"/>
    <w:rsid w:val="00BA0837"/>
    <w:rsid w:val="00BA195C"/>
    <w:rsid w:val="00BB01B6"/>
    <w:rsid w:val="00BB117E"/>
    <w:rsid w:val="00BB2D14"/>
    <w:rsid w:val="00BB39EF"/>
    <w:rsid w:val="00BC12D2"/>
    <w:rsid w:val="00BD0376"/>
    <w:rsid w:val="00BD4904"/>
    <w:rsid w:val="00BD613C"/>
    <w:rsid w:val="00BD79F5"/>
    <w:rsid w:val="00BD7F26"/>
    <w:rsid w:val="00BF34ED"/>
    <w:rsid w:val="00BF3674"/>
    <w:rsid w:val="00BF42E1"/>
    <w:rsid w:val="00C116E5"/>
    <w:rsid w:val="00C15F21"/>
    <w:rsid w:val="00C2521D"/>
    <w:rsid w:val="00C257F8"/>
    <w:rsid w:val="00C3182C"/>
    <w:rsid w:val="00C32D6E"/>
    <w:rsid w:val="00C42150"/>
    <w:rsid w:val="00C422C8"/>
    <w:rsid w:val="00C43EAB"/>
    <w:rsid w:val="00C4506B"/>
    <w:rsid w:val="00C51051"/>
    <w:rsid w:val="00C542A5"/>
    <w:rsid w:val="00C64807"/>
    <w:rsid w:val="00C71E1E"/>
    <w:rsid w:val="00CA20C6"/>
    <w:rsid w:val="00CB1867"/>
    <w:rsid w:val="00CB26B9"/>
    <w:rsid w:val="00CB64F0"/>
    <w:rsid w:val="00CC08FC"/>
    <w:rsid w:val="00CC1375"/>
    <w:rsid w:val="00CC6312"/>
    <w:rsid w:val="00CC6CDA"/>
    <w:rsid w:val="00CD249B"/>
    <w:rsid w:val="00CD2B91"/>
    <w:rsid w:val="00D022F8"/>
    <w:rsid w:val="00D11EC2"/>
    <w:rsid w:val="00D15351"/>
    <w:rsid w:val="00D15EFD"/>
    <w:rsid w:val="00D23CC1"/>
    <w:rsid w:val="00D2418D"/>
    <w:rsid w:val="00D25B43"/>
    <w:rsid w:val="00D3565F"/>
    <w:rsid w:val="00D35987"/>
    <w:rsid w:val="00D45673"/>
    <w:rsid w:val="00D53952"/>
    <w:rsid w:val="00D54C3C"/>
    <w:rsid w:val="00D653AC"/>
    <w:rsid w:val="00D75FB3"/>
    <w:rsid w:val="00D76578"/>
    <w:rsid w:val="00D802A2"/>
    <w:rsid w:val="00D93C01"/>
    <w:rsid w:val="00D94F93"/>
    <w:rsid w:val="00DB2C71"/>
    <w:rsid w:val="00DB5A9F"/>
    <w:rsid w:val="00DB794E"/>
    <w:rsid w:val="00DC0B9A"/>
    <w:rsid w:val="00DE0DE8"/>
    <w:rsid w:val="00DE7790"/>
    <w:rsid w:val="00DF0849"/>
    <w:rsid w:val="00DF4C7F"/>
    <w:rsid w:val="00E0176A"/>
    <w:rsid w:val="00E02C3C"/>
    <w:rsid w:val="00E143BA"/>
    <w:rsid w:val="00E20B3E"/>
    <w:rsid w:val="00E22DA2"/>
    <w:rsid w:val="00E31FEF"/>
    <w:rsid w:val="00E44D25"/>
    <w:rsid w:val="00E509BE"/>
    <w:rsid w:val="00E53F0B"/>
    <w:rsid w:val="00E54BC0"/>
    <w:rsid w:val="00E5614E"/>
    <w:rsid w:val="00E56968"/>
    <w:rsid w:val="00E6331C"/>
    <w:rsid w:val="00E66179"/>
    <w:rsid w:val="00E720ED"/>
    <w:rsid w:val="00E76706"/>
    <w:rsid w:val="00E80BC6"/>
    <w:rsid w:val="00E83504"/>
    <w:rsid w:val="00E91E01"/>
    <w:rsid w:val="00E964BE"/>
    <w:rsid w:val="00E9744B"/>
    <w:rsid w:val="00EA2F67"/>
    <w:rsid w:val="00EA381F"/>
    <w:rsid w:val="00EC43CE"/>
    <w:rsid w:val="00EC71C3"/>
    <w:rsid w:val="00EC73BC"/>
    <w:rsid w:val="00ED0487"/>
    <w:rsid w:val="00ED20C5"/>
    <w:rsid w:val="00ED691B"/>
    <w:rsid w:val="00ED6CCA"/>
    <w:rsid w:val="00EE387B"/>
    <w:rsid w:val="00EE50B2"/>
    <w:rsid w:val="00EE5786"/>
    <w:rsid w:val="00EE6CD4"/>
    <w:rsid w:val="00EE7BF3"/>
    <w:rsid w:val="00EF01D8"/>
    <w:rsid w:val="00EF0278"/>
    <w:rsid w:val="00EF4D66"/>
    <w:rsid w:val="00EF611F"/>
    <w:rsid w:val="00EF7A0E"/>
    <w:rsid w:val="00F048C9"/>
    <w:rsid w:val="00F23157"/>
    <w:rsid w:val="00F24A22"/>
    <w:rsid w:val="00F35494"/>
    <w:rsid w:val="00F36A4C"/>
    <w:rsid w:val="00F37533"/>
    <w:rsid w:val="00F43C04"/>
    <w:rsid w:val="00F60C66"/>
    <w:rsid w:val="00F64CF9"/>
    <w:rsid w:val="00F73DEB"/>
    <w:rsid w:val="00F74338"/>
    <w:rsid w:val="00F76FAB"/>
    <w:rsid w:val="00F849F3"/>
    <w:rsid w:val="00F93369"/>
    <w:rsid w:val="00F94A77"/>
    <w:rsid w:val="00FA447C"/>
    <w:rsid w:val="00FA485A"/>
    <w:rsid w:val="00FB0E1E"/>
    <w:rsid w:val="00FB3F02"/>
    <w:rsid w:val="00FC2548"/>
    <w:rsid w:val="00FC2C37"/>
    <w:rsid w:val="00FD0605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4CE5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36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727A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727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AF374-AF9C-432C-BECA-FEB5ADE5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2019-07-25T13:12:00Z</dcterms:created>
  <dcterms:modified xsi:type="dcterms:W3CDTF">2022-03-28T11:05:00Z</dcterms:modified>
</cp:coreProperties>
</file>